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暂停</w:t>
      </w:r>
      <w:r>
        <w:rPr>
          <w:rFonts w:ascii="黑体" w:eastAsia="黑体"/>
          <w:sz w:val="28"/>
          <w:szCs w:val="28"/>
        </w:rPr>
        <w:t>/</w:t>
      </w:r>
      <w:r>
        <w:rPr>
          <w:rFonts w:hint="eastAsia" w:ascii="黑体" w:eastAsia="黑体"/>
          <w:sz w:val="28"/>
          <w:szCs w:val="28"/>
        </w:rPr>
        <w:t>终止研究报告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0"/>
        <w:gridCol w:w="1674"/>
        <w:gridCol w:w="131"/>
        <w:gridCol w:w="2228"/>
        <w:gridCol w:w="748"/>
        <w:gridCol w:w="1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一、项目概况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bookmarkStart w:id="0" w:name="OLE_LINK131"/>
            <w:r>
              <w:rPr>
                <w:rFonts w:hint="eastAsia" w:ascii="宋体" w:hAnsi="宋体"/>
                <w:szCs w:val="21"/>
              </w:rPr>
              <w:t>伦理审查批件号</w:t>
            </w:r>
            <w:bookmarkEnd w:id="0"/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eastAsia="zh-CN"/>
              </w:rPr>
              <w:t>名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项目来源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研究者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研究者单位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科室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二、一般信息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研究开始日期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840" w:firstLineChars="40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研究暂停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终止日期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840" w:firstLineChars="400"/>
              <w:rPr>
                <w:rFonts w:asci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申请类别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暂停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终止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三、受试者信息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bookmarkStart w:id="1" w:name="OLE_LINK139"/>
            <w:r>
              <w:rPr>
                <w:rFonts w:hint="eastAsia" w:ascii="宋体" w:hAnsi="宋体"/>
                <w:szCs w:val="21"/>
              </w:rPr>
              <w:t>计划纳入研究例数：</w:t>
            </w:r>
            <w:bookmarkEnd w:id="1"/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已入组例数：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已完成例数：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提前退出例数：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严重不良事件例数：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已报告的严重不良事件例数：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四、暂停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Cs w:val="21"/>
              </w:rPr>
              <w:t>终止研究的原因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五、有序终止研究的程序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是否要求召回已完成研究的受试者进行随访</w:t>
            </w:r>
            <w:r>
              <w:rPr>
                <w:rFonts w:hint="eastAsia" w:ascii="宋体" w:hAnsi="宋体"/>
                <w:kern w:val="0"/>
                <w:szCs w:val="21"/>
              </w:rPr>
              <w:t>：□是，□否→请说明：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是否通知在研的受试者，研究已经提前终止</w:t>
            </w:r>
            <w:r>
              <w:rPr>
                <w:rFonts w:hint="eastAsia" w:ascii="宋体" w:hAnsi="宋体"/>
                <w:kern w:val="0"/>
                <w:szCs w:val="21"/>
              </w:rPr>
              <w:t>：□是，□否→请说明：</w:t>
            </w:r>
          </w:p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在研受试者是否提前终止研究</w:t>
            </w:r>
            <w:r>
              <w:rPr>
                <w:rFonts w:hint="eastAsia" w:ascii="宋体" w:hAnsi="宋体"/>
                <w:kern w:val="0"/>
                <w:szCs w:val="21"/>
              </w:rPr>
              <w:t>：□是，□否→请说明：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提前终止研究受试者的后续医疗与随访安排：□转入常规医疗，□有针对性的安排随访检查与后续治疗→请说明：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研究者签字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ind w:firstLine="315" w:firstLineChars="150"/>
              <w:jc w:val="righ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>以下为伦理委员会办公室填写：</w:t>
      </w: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处理意见</w:t>
            </w:r>
          </w:p>
        </w:tc>
        <w:tc>
          <w:tcPr>
            <w:tcW w:w="6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eastAsia="宋体" w:cs="宋体"/>
                <w:w w:val="9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备案</w:t>
            </w:r>
          </w:p>
          <w:p>
            <w:pPr>
              <w:spacing w:line="360" w:lineRule="auto"/>
              <w:jc w:val="left"/>
              <w:rPr>
                <w:rFonts w:hint="eastAsia" w:ascii="宋体" w:eastAsia="宋体"/>
                <w:bCs/>
                <w:spacing w:val="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简易程序审查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快速审查</w:t>
            </w:r>
          </w:p>
          <w:p>
            <w:pPr>
              <w:spacing w:line="360" w:lineRule="auto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口会议审查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受理人签名</w:t>
            </w:r>
          </w:p>
        </w:tc>
        <w:tc>
          <w:tcPr>
            <w:tcW w:w="6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6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</w:rPr>
    </w:pPr>
    <w:r>
      <w:rPr>
        <w:rFonts w:hint="eastAsia" w:ascii="宋体" w:hAnsi="宋体"/>
      </w:rPr>
      <w:t>北京大学首钢医院医学伦理委员会</w:t>
    </w:r>
  </w:p>
  <w:p>
    <w:pPr>
      <w:pStyle w:val="4"/>
    </w:pPr>
    <w:r>
      <w:rPr>
        <w:rFonts w:hint="eastAsia" w:ascii="宋体" w:hAnsi="宋体"/>
      </w:rPr>
      <w:t>暂停/终止研究报告</w:t>
    </w:r>
    <w:r>
      <w:rPr>
        <w:rFonts w:hint="eastAsia"/>
      </w:rPr>
      <w:t xml:space="preserve">                                                     文件编号：</w:t>
    </w:r>
    <w:r>
      <w:rPr>
        <w:rFonts w:ascii="Times New Roman" w:hAnsi="Times New Roman"/>
        <w:szCs w:val="21"/>
      </w:rPr>
      <w:t>IRB-AF-</w:t>
    </w:r>
    <w:r>
      <w:rPr>
        <w:rFonts w:hint="eastAsia" w:ascii="Times New Roman" w:hAnsi="Times New Roman"/>
        <w:szCs w:val="21"/>
      </w:rPr>
      <w:t>14</w:t>
    </w:r>
    <w:r>
      <w:rPr>
        <w:rFonts w:ascii="Times New Roman" w:hAnsi="Times New Roman"/>
        <w:szCs w:val="21"/>
      </w:rPr>
      <w:t>-0</w:t>
    </w:r>
    <w:r>
      <w:rPr>
        <w:rFonts w:hint="eastAsia" w:ascii="Times New Roman" w:hAnsi="Times New Roman"/>
        <w:szCs w:val="21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5281C"/>
    <w:rsid w:val="2A25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2024-01-22T03:07:00Z</dcterms:created>
  <dc:creator>水鱼</dc:creator>
  <cp:lastModifiedBy>水鱼</cp:lastModifiedBy>
  <dcterms:modified xsi:type="dcterms:W3CDTF">2024-01-22T03:08:58Z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